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73C" w:rsidRPr="007D5396" w:rsidRDefault="00E7773C" w:rsidP="00E7773C">
      <w:pPr>
        <w:jc w:val="right"/>
        <w:rPr>
          <w:b/>
          <w:sz w:val="22"/>
          <w:szCs w:val="22"/>
        </w:rPr>
      </w:pPr>
      <w:r w:rsidRPr="007D5396">
        <w:rPr>
          <w:b/>
          <w:sz w:val="22"/>
          <w:szCs w:val="22"/>
        </w:rPr>
        <w:t xml:space="preserve">                              </w:t>
      </w:r>
      <w:bookmarkStart w:id="0" w:name="_Hlk525421178"/>
      <w:bookmarkStart w:id="1" w:name="_Hlk509301449"/>
      <w:r w:rsidR="00737421">
        <w:rPr>
          <w:b/>
          <w:sz w:val="22"/>
          <w:szCs w:val="22"/>
        </w:rPr>
        <w:t>... / … / 2022</w:t>
      </w:r>
    </w:p>
    <w:p w:rsidR="00E7773C" w:rsidRPr="007D5396" w:rsidRDefault="00E7773C" w:rsidP="00E7773C">
      <w:pPr>
        <w:jc w:val="center"/>
        <w:rPr>
          <w:b/>
          <w:sz w:val="22"/>
          <w:szCs w:val="22"/>
        </w:rPr>
      </w:pPr>
      <w:r w:rsidRPr="007D5396">
        <w:rPr>
          <w:b/>
          <w:sz w:val="22"/>
          <w:szCs w:val="22"/>
        </w:rPr>
        <w:t>TÜRKÇE DERSİ GÜNLÜK DERS PLANI</w:t>
      </w:r>
    </w:p>
    <w:p w:rsidR="00E7773C" w:rsidRPr="007D5396" w:rsidRDefault="00F35733" w:rsidP="00E7773C">
      <w:pPr>
        <w:jc w:val="center"/>
        <w:rPr>
          <w:b/>
          <w:sz w:val="22"/>
          <w:szCs w:val="22"/>
        </w:rPr>
      </w:pPr>
      <w:r w:rsidRPr="007D5396">
        <w:rPr>
          <w:b/>
          <w:sz w:val="22"/>
          <w:szCs w:val="22"/>
        </w:rPr>
        <w:t xml:space="preserve">(HAFTA </w:t>
      </w:r>
      <w:r w:rsidR="007D5396" w:rsidRPr="007D5396">
        <w:rPr>
          <w:b/>
          <w:sz w:val="22"/>
          <w:szCs w:val="22"/>
        </w:rPr>
        <w:t>8-9</w:t>
      </w:r>
      <w:r w:rsidRPr="007D5396">
        <w:rPr>
          <w:b/>
          <w:sz w:val="22"/>
          <w:szCs w:val="22"/>
        </w:rPr>
        <w:t xml:space="preserve"> </w:t>
      </w:r>
      <w:r w:rsidR="00E7773C" w:rsidRPr="007D5396">
        <w:rPr>
          <w:b/>
          <w:sz w:val="22"/>
          <w:szCs w:val="22"/>
        </w:rPr>
        <w:t>)</w:t>
      </w:r>
    </w:p>
    <w:p w:rsidR="00E7773C" w:rsidRPr="007D5396" w:rsidRDefault="00E7773C" w:rsidP="00E7773C">
      <w:pPr>
        <w:rPr>
          <w:b/>
          <w:sz w:val="22"/>
          <w:szCs w:val="22"/>
        </w:rPr>
      </w:pPr>
      <w:bookmarkStart w:id="2" w:name="_Hlk509301420"/>
      <w:r w:rsidRPr="007D5396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7773C" w:rsidRPr="007D5396" w:rsidTr="004168A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7D5396" w:rsidRDefault="00E7773C" w:rsidP="004168A4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7D5396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7D5396" w:rsidRDefault="007D5396" w:rsidP="004168A4">
            <w:pPr>
              <w:spacing w:line="220" w:lineRule="exact"/>
              <w:rPr>
                <w:sz w:val="22"/>
                <w:szCs w:val="22"/>
              </w:rPr>
            </w:pPr>
            <w:r w:rsidRPr="007D5396">
              <w:rPr>
                <w:sz w:val="22"/>
                <w:szCs w:val="22"/>
              </w:rPr>
              <w:t>16</w:t>
            </w:r>
            <w:r w:rsidR="00E7773C" w:rsidRPr="007D5396">
              <w:rPr>
                <w:sz w:val="22"/>
                <w:szCs w:val="22"/>
              </w:rPr>
              <w:t xml:space="preserve"> Saat </w:t>
            </w:r>
          </w:p>
        </w:tc>
      </w:tr>
      <w:tr w:rsidR="00E7773C" w:rsidRPr="007D5396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7D5396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7D5396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7D5396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7D5396">
              <w:rPr>
                <w:sz w:val="22"/>
                <w:szCs w:val="22"/>
              </w:rPr>
              <w:t>TÜRKÇE</w:t>
            </w:r>
          </w:p>
        </w:tc>
      </w:tr>
      <w:tr w:rsidR="00E7773C" w:rsidRPr="007D5396" w:rsidTr="004168A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7D5396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7D5396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7D5396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7D5396">
              <w:rPr>
                <w:sz w:val="22"/>
                <w:szCs w:val="22"/>
              </w:rPr>
              <w:t>4</w:t>
            </w:r>
          </w:p>
        </w:tc>
      </w:tr>
      <w:tr w:rsidR="00E7773C" w:rsidRPr="007D5396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7D5396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7D5396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7D5396" w:rsidRDefault="00974A79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7D5396">
              <w:rPr>
                <w:b/>
                <w:sz w:val="22"/>
                <w:szCs w:val="22"/>
              </w:rPr>
              <w:t>Tema Adı: Millî Mücadele ve Atatürk</w:t>
            </w:r>
          </w:p>
        </w:tc>
      </w:tr>
      <w:tr w:rsidR="00E7773C" w:rsidRPr="007D5396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7D5396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7D5396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7D5396" w:rsidRDefault="00FE7CB4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Küçük Nezahat-</w:t>
            </w:r>
            <w:r w:rsidRPr="007D5396">
              <w:rPr>
                <w:b/>
                <w:sz w:val="22"/>
                <w:szCs w:val="22"/>
              </w:rPr>
              <w:t xml:space="preserve"> </w:t>
            </w:r>
            <w:r w:rsidRPr="007D5396">
              <w:rPr>
                <w:b/>
                <w:sz w:val="22"/>
                <w:szCs w:val="22"/>
              </w:rPr>
              <w:t>Vecihi Hürkuş(Serbest Okuma Metni</w:t>
            </w:r>
            <w:bookmarkStart w:id="4" w:name="_GoBack"/>
            <w:bookmarkEnd w:id="4"/>
          </w:p>
        </w:tc>
      </w:tr>
      <w:bookmarkEnd w:id="3"/>
    </w:tbl>
    <w:p w:rsidR="00E7773C" w:rsidRPr="007D5396" w:rsidRDefault="00E7773C" w:rsidP="00E7773C">
      <w:pPr>
        <w:ind w:firstLine="180"/>
        <w:rPr>
          <w:b/>
          <w:sz w:val="22"/>
          <w:szCs w:val="22"/>
        </w:rPr>
      </w:pPr>
    </w:p>
    <w:p w:rsidR="00E7773C" w:rsidRPr="007D5396" w:rsidRDefault="00E7773C" w:rsidP="00E7773C">
      <w:pPr>
        <w:ind w:firstLine="180"/>
        <w:rPr>
          <w:b/>
          <w:sz w:val="22"/>
          <w:szCs w:val="22"/>
        </w:rPr>
      </w:pPr>
      <w:r w:rsidRPr="007D5396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7773C" w:rsidRPr="007D5396" w:rsidTr="004168A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3C" w:rsidRPr="007D5396" w:rsidRDefault="00E7773C" w:rsidP="004168A4">
            <w:pPr>
              <w:pStyle w:val="Balk1"/>
              <w:jc w:val="left"/>
              <w:rPr>
                <w:sz w:val="22"/>
                <w:szCs w:val="22"/>
              </w:rPr>
            </w:pPr>
            <w:r w:rsidRPr="007D5396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396" w:rsidRPr="007D5396" w:rsidRDefault="007D5396" w:rsidP="007D5396">
            <w:pPr>
              <w:rPr>
                <w:sz w:val="22"/>
                <w:szCs w:val="22"/>
              </w:rPr>
            </w:pPr>
            <w:r w:rsidRPr="007D5396">
              <w:rPr>
                <w:sz w:val="22"/>
                <w:szCs w:val="22"/>
              </w:rPr>
              <w:t>T.4.1.12. Dinleme stratejilerini uygular.</w:t>
            </w:r>
          </w:p>
          <w:p w:rsidR="007D5396" w:rsidRPr="007D5396" w:rsidRDefault="007D5396" w:rsidP="007D5396">
            <w:pPr>
              <w:rPr>
                <w:sz w:val="22"/>
                <w:szCs w:val="22"/>
              </w:rPr>
            </w:pPr>
            <w:r w:rsidRPr="007D5396">
              <w:rPr>
                <w:sz w:val="22"/>
                <w:szCs w:val="22"/>
              </w:rPr>
              <w:t>T.4.1.9. Dinledikleriyle/izledikleriyle ilgili görüşlerini ifade eder.</w:t>
            </w:r>
          </w:p>
          <w:p w:rsidR="007D5396" w:rsidRPr="007D5396" w:rsidRDefault="007D5396" w:rsidP="007D5396">
            <w:pPr>
              <w:rPr>
                <w:sz w:val="22"/>
                <w:szCs w:val="22"/>
              </w:rPr>
            </w:pPr>
            <w:r w:rsidRPr="007D5396">
              <w:rPr>
                <w:sz w:val="22"/>
                <w:szCs w:val="22"/>
              </w:rPr>
              <w:t>T.4.1.4. Dinlediklerinde/izlediklerinde geçen, bilmediği kelimelerin anlamını tahmin eder.</w:t>
            </w:r>
          </w:p>
          <w:p w:rsidR="007D5396" w:rsidRPr="007D5396" w:rsidRDefault="007D5396" w:rsidP="007D5396">
            <w:pPr>
              <w:rPr>
                <w:sz w:val="22"/>
                <w:szCs w:val="22"/>
              </w:rPr>
            </w:pPr>
            <w:r w:rsidRPr="007D5396">
              <w:rPr>
                <w:sz w:val="22"/>
                <w:szCs w:val="22"/>
              </w:rPr>
              <w:t>T.4.1.7. Dinlediklerine/izlediklerine yönelik sorulara cevap verir.</w:t>
            </w:r>
          </w:p>
          <w:p w:rsidR="007D5396" w:rsidRPr="007D5396" w:rsidRDefault="007D5396" w:rsidP="007D5396">
            <w:pPr>
              <w:rPr>
                <w:sz w:val="22"/>
                <w:szCs w:val="22"/>
              </w:rPr>
            </w:pPr>
            <w:r w:rsidRPr="007D5396">
              <w:rPr>
                <w:sz w:val="22"/>
                <w:szCs w:val="22"/>
              </w:rPr>
              <w:t>T.4.1.5. Dinlediklerinin/izlediklerinin konusunu belirler.</w:t>
            </w:r>
          </w:p>
          <w:p w:rsidR="007D5396" w:rsidRPr="007D5396" w:rsidRDefault="007D5396" w:rsidP="007D5396">
            <w:pPr>
              <w:rPr>
                <w:sz w:val="22"/>
                <w:szCs w:val="22"/>
              </w:rPr>
            </w:pPr>
            <w:r w:rsidRPr="007D5396">
              <w:rPr>
                <w:sz w:val="22"/>
                <w:szCs w:val="22"/>
              </w:rPr>
              <w:t>T.4.1.6. Dinlediklerinin/izlediklerinin ana fikrini/ana duygusunu belirler.</w:t>
            </w:r>
          </w:p>
          <w:p w:rsidR="007D5396" w:rsidRPr="007D5396" w:rsidRDefault="007D5396" w:rsidP="007D5396">
            <w:pPr>
              <w:rPr>
                <w:sz w:val="22"/>
                <w:szCs w:val="22"/>
              </w:rPr>
            </w:pPr>
            <w:r w:rsidRPr="007D5396">
              <w:rPr>
                <w:sz w:val="22"/>
                <w:szCs w:val="22"/>
              </w:rPr>
              <w:t>T.4.2.1. Kelimeleri anlamlarına uygun kullanır.</w:t>
            </w:r>
          </w:p>
          <w:p w:rsidR="007D5396" w:rsidRPr="007D5396" w:rsidRDefault="007D5396" w:rsidP="007D5396">
            <w:pPr>
              <w:rPr>
                <w:sz w:val="22"/>
                <w:szCs w:val="22"/>
              </w:rPr>
            </w:pPr>
            <w:r w:rsidRPr="007D5396">
              <w:rPr>
                <w:sz w:val="22"/>
                <w:szCs w:val="22"/>
              </w:rPr>
              <w:t>T.4.2.2. Hazırlıksız konuşmalar yapar.</w:t>
            </w:r>
          </w:p>
          <w:p w:rsidR="007D5396" w:rsidRPr="007D5396" w:rsidRDefault="007D5396" w:rsidP="007D5396">
            <w:pPr>
              <w:rPr>
                <w:sz w:val="22"/>
                <w:szCs w:val="22"/>
              </w:rPr>
            </w:pPr>
            <w:r w:rsidRPr="007D5396">
              <w:rPr>
                <w:sz w:val="22"/>
                <w:szCs w:val="22"/>
              </w:rPr>
              <w:t>T.4.2.3. Hazırlıklı konuşmalar yapar.</w:t>
            </w:r>
          </w:p>
          <w:p w:rsidR="007D5396" w:rsidRPr="007D5396" w:rsidRDefault="007D5396" w:rsidP="007D5396">
            <w:pPr>
              <w:rPr>
                <w:sz w:val="22"/>
                <w:szCs w:val="22"/>
              </w:rPr>
            </w:pPr>
            <w:r w:rsidRPr="007D5396">
              <w:rPr>
                <w:sz w:val="22"/>
                <w:szCs w:val="22"/>
              </w:rPr>
              <w:t>T.4.2.4. Konuşma stratejilerini uygular.</w:t>
            </w:r>
          </w:p>
          <w:p w:rsidR="007D5396" w:rsidRPr="007D5396" w:rsidRDefault="007D5396" w:rsidP="007D5396">
            <w:pPr>
              <w:rPr>
                <w:sz w:val="22"/>
                <w:szCs w:val="22"/>
              </w:rPr>
            </w:pPr>
            <w:r w:rsidRPr="007D5396">
              <w:rPr>
                <w:sz w:val="22"/>
                <w:szCs w:val="22"/>
              </w:rPr>
              <w:t>T4.2.5. Sınıf içindeki tartışma ve konuşmalara katılır.</w:t>
            </w:r>
          </w:p>
          <w:p w:rsidR="007D5396" w:rsidRPr="007D5396" w:rsidRDefault="007D5396" w:rsidP="007D5396">
            <w:pPr>
              <w:rPr>
                <w:sz w:val="22"/>
                <w:szCs w:val="22"/>
              </w:rPr>
            </w:pPr>
            <w:r w:rsidRPr="007D5396">
              <w:rPr>
                <w:sz w:val="22"/>
                <w:szCs w:val="22"/>
              </w:rPr>
              <w:t>T.4.4.12. Yazdıklarını paylaşır.</w:t>
            </w:r>
          </w:p>
          <w:p w:rsidR="007D5396" w:rsidRPr="007D5396" w:rsidRDefault="007D5396" w:rsidP="007D5396">
            <w:pPr>
              <w:rPr>
                <w:sz w:val="22"/>
                <w:szCs w:val="22"/>
              </w:rPr>
            </w:pPr>
            <w:r w:rsidRPr="007D5396">
              <w:rPr>
                <w:sz w:val="22"/>
                <w:szCs w:val="22"/>
              </w:rPr>
              <w:t>T.4.4.9. Formları yönergelerine uygun doldurur.</w:t>
            </w:r>
          </w:p>
          <w:p w:rsidR="007D5396" w:rsidRPr="007D5396" w:rsidRDefault="007D5396" w:rsidP="007D5396">
            <w:pPr>
              <w:rPr>
                <w:sz w:val="22"/>
                <w:szCs w:val="22"/>
              </w:rPr>
            </w:pPr>
            <w:r w:rsidRPr="007D5396">
              <w:rPr>
                <w:sz w:val="22"/>
                <w:szCs w:val="22"/>
              </w:rPr>
              <w:t>T.4.4.6. Görselleri ilişkilendirerek bir olayı anlatır.</w:t>
            </w:r>
          </w:p>
          <w:p w:rsidR="007D5396" w:rsidRPr="007D5396" w:rsidRDefault="007D5396" w:rsidP="007D5396">
            <w:pPr>
              <w:rPr>
                <w:sz w:val="22"/>
                <w:szCs w:val="22"/>
              </w:rPr>
            </w:pPr>
            <w:r w:rsidRPr="007D5396">
              <w:rPr>
                <w:sz w:val="22"/>
                <w:szCs w:val="22"/>
              </w:rPr>
              <w:t>T.4.4.20. Harflerin yapısal özelliklerine uygun metin yazar.</w:t>
            </w:r>
          </w:p>
          <w:p w:rsidR="007D5396" w:rsidRPr="007D5396" w:rsidRDefault="007D5396" w:rsidP="007D5396">
            <w:pPr>
              <w:rPr>
                <w:sz w:val="22"/>
                <w:szCs w:val="22"/>
              </w:rPr>
            </w:pPr>
            <w:r w:rsidRPr="007D5396">
              <w:rPr>
                <w:sz w:val="22"/>
                <w:szCs w:val="22"/>
              </w:rPr>
              <w:t>T.4.4.21. Yazma stratejilerini uygular.</w:t>
            </w:r>
          </w:p>
          <w:p w:rsidR="00974A79" w:rsidRPr="007D5396" w:rsidRDefault="00974A79" w:rsidP="00974A79">
            <w:pPr>
              <w:rPr>
                <w:sz w:val="22"/>
                <w:szCs w:val="22"/>
              </w:rPr>
            </w:pPr>
          </w:p>
        </w:tc>
      </w:tr>
      <w:tr w:rsidR="00E7773C" w:rsidRPr="007D5396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773C" w:rsidRPr="007D5396" w:rsidRDefault="00E7773C" w:rsidP="004168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7D5396">
              <w:rPr>
                <w:sz w:val="22"/>
                <w:szCs w:val="22"/>
              </w:rPr>
              <w:t xml:space="preserve">ÖĞRENME-ÖĞRETME YÖNTEM </w:t>
            </w:r>
          </w:p>
          <w:p w:rsidR="00E7773C" w:rsidRPr="007D5396" w:rsidRDefault="00E7773C" w:rsidP="004168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7D5396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7D5396" w:rsidRDefault="003708BD" w:rsidP="004168A4">
            <w:pPr>
              <w:rPr>
                <w:sz w:val="22"/>
                <w:szCs w:val="22"/>
              </w:rPr>
            </w:pPr>
            <w:r w:rsidRPr="007D5396">
              <w:rPr>
                <w:sz w:val="22"/>
                <w:szCs w:val="22"/>
              </w:rPr>
              <w:t>Anlatım, soru cevap, tümevarım</w:t>
            </w:r>
          </w:p>
        </w:tc>
      </w:tr>
      <w:tr w:rsidR="00E7773C" w:rsidRPr="007D5396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773C" w:rsidRPr="007D5396" w:rsidRDefault="00E7773C" w:rsidP="004168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7D5396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7D5396" w:rsidRDefault="001034C0" w:rsidP="001034C0">
            <w:pPr>
              <w:rPr>
                <w:sz w:val="22"/>
                <w:szCs w:val="22"/>
              </w:rPr>
            </w:pPr>
            <w:r w:rsidRPr="007D5396">
              <w:rPr>
                <w:sz w:val="22"/>
                <w:szCs w:val="22"/>
              </w:rPr>
              <w:t>Bilgisayar, akıllı tahta, ders kitabı, “</w:t>
            </w:r>
            <w:r w:rsidR="00FE7CB4">
              <w:rPr>
                <w:b/>
                <w:sz w:val="22"/>
                <w:szCs w:val="22"/>
              </w:rPr>
              <w:t>Küçük Nezahat</w:t>
            </w:r>
            <w:r w:rsidRPr="007D5396">
              <w:rPr>
                <w:sz w:val="22"/>
                <w:szCs w:val="22"/>
              </w:rPr>
              <w:t>”</w:t>
            </w:r>
          </w:p>
        </w:tc>
      </w:tr>
      <w:tr w:rsidR="00E7773C" w:rsidRPr="007D5396" w:rsidTr="004168A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773C" w:rsidRPr="007D5396" w:rsidRDefault="00E7773C" w:rsidP="004168A4">
            <w:pPr>
              <w:rPr>
                <w:b/>
                <w:sz w:val="22"/>
                <w:szCs w:val="22"/>
              </w:rPr>
            </w:pPr>
            <w:r w:rsidRPr="007D5396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7773C" w:rsidRPr="007D5396" w:rsidRDefault="003708BD" w:rsidP="004168A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7D5396">
              <w:rPr>
                <w:sz w:val="22"/>
                <w:szCs w:val="22"/>
              </w:rPr>
              <w:t xml:space="preserve">Sınıf </w:t>
            </w:r>
          </w:p>
        </w:tc>
      </w:tr>
      <w:tr w:rsidR="00E7773C" w:rsidRPr="007D5396" w:rsidTr="004168A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73C" w:rsidRPr="007D5396" w:rsidRDefault="00E7773C" w:rsidP="004168A4">
            <w:pPr>
              <w:jc w:val="center"/>
              <w:rPr>
                <w:sz w:val="22"/>
                <w:szCs w:val="22"/>
              </w:rPr>
            </w:pPr>
            <w:r w:rsidRPr="007D5396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7773C" w:rsidRPr="007D5396" w:rsidTr="004168A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5396" w:rsidRPr="007D5396" w:rsidRDefault="007D5396" w:rsidP="007D53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D5396">
              <w:rPr>
                <w:iCs/>
                <w:sz w:val="22"/>
                <w:szCs w:val="22"/>
              </w:rPr>
              <w:t>Kurtuluş Savaşı hakkında neler biliyorsunuz? Sorusu hakkında sohbet edilir.</w:t>
            </w:r>
          </w:p>
          <w:p w:rsidR="007D5396" w:rsidRPr="007D5396" w:rsidRDefault="00FE7CB4" w:rsidP="007D53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Küçük Nezahat</w:t>
            </w:r>
            <w:r w:rsidR="007D5396" w:rsidRPr="007D5396">
              <w:rPr>
                <w:iCs/>
                <w:sz w:val="22"/>
                <w:szCs w:val="22"/>
              </w:rPr>
              <w:t xml:space="preserve"> metin görselleri incelenir-sohbet edilir.</w:t>
            </w:r>
          </w:p>
          <w:p w:rsidR="007D5396" w:rsidRPr="007D5396" w:rsidRDefault="00FE7CB4" w:rsidP="007D53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Küçük Nezahat</w:t>
            </w:r>
            <w:r w:rsidR="007D5396" w:rsidRPr="007D5396">
              <w:rPr>
                <w:iCs/>
                <w:sz w:val="22"/>
                <w:szCs w:val="22"/>
              </w:rPr>
              <w:t xml:space="preserve"> metni dinlenir- anlama etkinlikleri yapılır.</w:t>
            </w:r>
          </w:p>
          <w:p w:rsidR="007D5396" w:rsidRPr="007D5396" w:rsidRDefault="007D5396" w:rsidP="007D53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D5396">
              <w:rPr>
                <w:iCs/>
                <w:sz w:val="22"/>
                <w:szCs w:val="22"/>
              </w:rPr>
              <w:t>Metinde  anlamı bilinmeyen kelimeler bulunur-anlamı tahmin edilir-sözlükten araştırılır-anlamı öğrenilir ve anlamlı-kurallı cümle içerisinde kullanılır.</w:t>
            </w:r>
          </w:p>
          <w:p w:rsidR="007D5396" w:rsidRPr="007D5396" w:rsidRDefault="007D5396" w:rsidP="007D53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D5396">
              <w:rPr>
                <w:iCs/>
                <w:sz w:val="22"/>
                <w:szCs w:val="22"/>
              </w:rPr>
              <w:t>Metnin konusu ve anafikri bulunur</w:t>
            </w:r>
          </w:p>
          <w:p w:rsidR="007D5396" w:rsidRPr="007D5396" w:rsidRDefault="007D5396" w:rsidP="007D53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D5396">
              <w:rPr>
                <w:iCs/>
                <w:sz w:val="22"/>
                <w:szCs w:val="22"/>
              </w:rPr>
              <w:t>(sayfa 62) daki sorular cevaplanır-kontrol edilir-noktalama işareti etkinliği yapılır.</w:t>
            </w:r>
          </w:p>
          <w:p w:rsidR="007D5396" w:rsidRPr="007D5396" w:rsidRDefault="007D5396" w:rsidP="007D53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D5396">
              <w:rPr>
                <w:iCs/>
                <w:sz w:val="22"/>
                <w:szCs w:val="22"/>
              </w:rPr>
              <w:t>(sayfa 63) sunum etkinliği yapılır.(sayfa 64) görsel yorumlama etkinliği yapılır.</w:t>
            </w:r>
          </w:p>
          <w:p w:rsidR="007D5396" w:rsidRPr="007D5396" w:rsidRDefault="007D5396" w:rsidP="007D53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D5396">
              <w:rPr>
                <w:b/>
                <w:sz w:val="22"/>
                <w:szCs w:val="22"/>
              </w:rPr>
              <w:t xml:space="preserve">Vecihi Hürkuş(Serbest Okuma Metni) metni </w:t>
            </w:r>
            <w:r w:rsidRPr="007D5396">
              <w:rPr>
                <w:iCs/>
                <w:sz w:val="22"/>
                <w:szCs w:val="22"/>
              </w:rPr>
              <w:t>noktalama-vurgu ve tonlamaya dikkat edilerek okunur-anlama etkinlikleri yapılır.</w:t>
            </w:r>
          </w:p>
          <w:p w:rsidR="007D5396" w:rsidRPr="007D5396" w:rsidRDefault="007D5396" w:rsidP="007D53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D5396">
              <w:rPr>
                <w:iCs/>
                <w:sz w:val="22"/>
                <w:szCs w:val="22"/>
              </w:rPr>
              <w:t>Metinde  anlamı bilinmeyen kelimeler bulunur-anlamı tahmin edilir-sözlükten araştırılır-anlamı öğrenilir ve anlamlı-kurallı cümle içerisinde kullanılır.</w:t>
            </w:r>
          </w:p>
          <w:p w:rsidR="00E7773C" w:rsidRPr="007D5396" w:rsidRDefault="007D5396" w:rsidP="007D53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D5396">
              <w:rPr>
                <w:iCs/>
                <w:sz w:val="22"/>
                <w:szCs w:val="22"/>
              </w:rPr>
              <w:t>(sayfa 68-69-70-71) tema değerlendirme çalışmaları yapılır-kontrol edilir</w:t>
            </w:r>
          </w:p>
        </w:tc>
      </w:tr>
      <w:tr w:rsidR="00E7773C" w:rsidRPr="007D5396" w:rsidTr="004168A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773C" w:rsidRPr="007D5396" w:rsidRDefault="00E7773C" w:rsidP="004168A4">
            <w:pPr>
              <w:rPr>
                <w:b/>
                <w:sz w:val="22"/>
                <w:szCs w:val="22"/>
              </w:rPr>
            </w:pPr>
            <w:r w:rsidRPr="007D5396">
              <w:rPr>
                <w:b/>
                <w:sz w:val="22"/>
                <w:szCs w:val="22"/>
              </w:rPr>
              <w:t>Grupla Öğrenme Etkinlikleri</w:t>
            </w:r>
          </w:p>
          <w:p w:rsidR="00E7773C" w:rsidRPr="007D5396" w:rsidRDefault="00E7773C" w:rsidP="004168A4">
            <w:pPr>
              <w:rPr>
                <w:b/>
                <w:sz w:val="22"/>
                <w:szCs w:val="22"/>
              </w:rPr>
            </w:pPr>
            <w:r w:rsidRPr="007D5396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7773C" w:rsidRPr="007D5396" w:rsidRDefault="007D5396" w:rsidP="004168A4">
            <w:pPr>
              <w:rPr>
                <w:sz w:val="22"/>
                <w:szCs w:val="22"/>
              </w:rPr>
            </w:pPr>
            <w:r w:rsidRPr="007D5396">
              <w:rPr>
                <w:rStyle w:val="fontstyle01"/>
                <w:rFonts w:ascii="Times New Roman" w:hAnsi="Times New Roman"/>
                <w:b w:val="0"/>
                <w:color w:val="auto"/>
                <w:sz w:val="22"/>
                <w:szCs w:val="22"/>
              </w:rPr>
              <w:t>10 Kasım konulu konuşma hazırlayınız.</w:t>
            </w:r>
          </w:p>
        </w:tc>
      </w:tr>
    </w:tbl>
    <w:p w:rsidR="00E7773C" w:rsidRPr="007D5396" w:rsidRDefault="00E7773C" w:rsidP="00E7773C">
      <w:pPr>
        <w:pStyle w:val="Balk6"/>
        <w:ind w:firstLine="180"/>
        <w:rPr>
          <w:szCs w:val="22"/>
        </w:rPr>
      </w:pPr>
    </w:p>
    <w:p w:rsidR="00E7773C" w:rsidRPr="007D5396" w:rsidRDefault="00E7773C" w:rsidP="00E7773C">
      <w:pPr>
        <w:pStyle w:val="Balk6"/>
        <w:ind w:firstLine="180"/>
        <w:rPr>
          <w:szCs w:val="22"/>
        </w:rPr>
      </w:pPr>
      <w:r w:rsidRPr="007D5396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7773C" w:rsidRPr="007D5396" w:rsidTr="004168A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7D5396" w:rsidRDefault="00E7773C" w:rsidP="004168A4">
            <w:pPr>
              <w:pStyle w:val="Balk1"/>
              <w:jc w:val="left"/>
              <w:rPr>
                <w:sz w:val="22"/>
                <w:szCs w:val="22"/>
              </w:rPr>
            </w:pPr>
            <w:r w:rsidRPr="007D5396">
              <w:rPr>
                <w:sz w:val="22"/>
                <w:szCs w:val="22"/>
              </w:rPr>
              <w:t>Ölçme-Değerlendirme:</w:t>
            </w:r>
          </w:p>
          <w:p w:rsidR="00E7773C" w:rsidRPr="007D5396" w:rsidRDefault="00E7773C" w:rsidP="004168A4">
            <w:pPr>
              <w:rPr>
                <w:b/>
                <w:sz w:val="22"/>
                <w:szCs w:val="22"/>
              </w:rPr>
            </w:pPr>
            <w:r w:rsidRPr="007D5396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5396" w:rsidRPr="007D5396" w:rsidRDefault="007D5396" w:rsidP="007D5396">
            <w:pPr>
              <w:rPr>
                <w:sz w:val="22"/>
                <w:szCs w:val="22"/>
              </w:rPr>
            </w:pPr>
            <w:r w:rsidRPr="007D5396">
              <w:rPr>
                <w:sz w:val="22"/>
                <w:szCs w:val="22"/>
              </w:rPr>
              <w:t>Öz Değerlendirme Formu</w:t>
            </w:r>
          </w:p>
          <w:p w:rsidR="00E7773C" w:rsidRPr="007D5396" w:rsidRDefault="007D5396" w:rsidP="007D5396">
            <w:pPr>
              <w:rPr>
                <w:sz w:val="22"/>
                <w:szCs w:val="22"/>
              </w:rPr>
            </w:pPr>
            <w:r w:rsidRPr="007D5396">
              <w:rPr>
                <w:iCs/>
                <w:sz w:val="22"/>
                <w:szCs w:val="22"/>
              </w:rPr>
              <w:t>(sayfa 68-69-70-71) tema değerlendirme çalışmaları yapılır-kontrol edilir</w:t>
            </w:r>
          </w:p>
        </w:tc>
      </w:tr>
    </w:tbl>
    <w:p w:rsidR="00E7773C" w:rsidRPr="007D5396" w:rsidRDefault="00E7773C" w:rsidP="00E7773C">
      <w:pPr>
        <w:pStyle w:val="Balk6"/>
        <w:ind w:firstLine="180"/>
        <w:rPr>
          <w:szCs w:val="22"/>
        </w:rPr>
      </w:pPr>
    </w:p>
    <w:p w:rsidR="00E7773C" w:rsidRPr="007D5396" w:rsidRDefault="00E7773C" w:rsidP="00E7773C">
      <w:pPr>
        <w:pStyle w:val="Balk6"/>
        <w:ind w:firstLine="180"/>
        <w:rPr>
          <w:szCs w:val="22"/>
        </w:rPr>
      </w:pPr>
      <w:r w:rsidRPr="007D5396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7773C" w:rsidRPr="007D5396" w:rsidTr="004168A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7D5396" w:rsidRDefault="00E7773C" w:rsidP="004168A4">
            <w:pPr>
              <w:rPr>
                <w:b/>
                <w:sz w:val="22"/>
                <w:szCs w:val="22"/>
              </w:rPr>
            </w:pPr>
            <w:r w:rsidRPr="007D5396">
              <w:rPr>
                <w:b/>
                <w:sz w:val="22"/>
                <w:szCs w:val="22"/>
              </w:rPr>
              <w:t xml:space="preserve">Planın Uygulanmasına </w:t>
            </w:r>
          </w:p>
          <w:p w:rsidR="00E7773C" w:rsidRPr="007D5396" w:rsidRDefault="00E7773C" w:rsidP="004168A4">
            <w:pPr>
              <w:rPr>
                <w:sz w:val="22"/>
                <w:szCs w:val="22"/>
              </w:rPr>
            </w:pPr>
            <w:r w:rsidRPr="007D5396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A79" w:rsidRPr="007D5396" w:rsidRDefault="00974A79" w:rsidP="00974A79">
            <w:pPr>
              <w:rPr>
                <w:sz w:val="22"/>
                <w:szCs w:val="22"/>
              </w:rPr>
            </w:pPr>
            <w:r w:rsidRPr="007D5396">
              <w:rPr>
                <w:sz w:val="22"/>
                <w:szCs w:val="22"/>
              </w:rPr>
              <w:t>Hikâye edici ve bilgilendirici metinler ile şiir okutulur.</w:t>
            </w:r>
          </w:p>
          <w:p w:rsidR="00E7773C" w:rsidRPr="007D5396" w:rsidRDefault="00974A79" w:rsidP="00974A79">
            <w:pPr>
              <w:rPr>
                <w:sz w:val="22"/>
                <w:szCs w:val="22"/>
              </w:rPr>
            </w:pPr>
            <w:r w:rsidRPr="007D5396">
              <w:rPr>
                <w:sz w:val="22"/>
                <w:szCs w:val="22"/>
              </w:rPr>
              <w:t>Öğrencilerin kendi yazı stillerini oluşturmaları teşvik edilir.</w:t>
            </w:r>
          </w:p>
        </w:tc>
      </w:tr>
    </w:tbl>
    <w:p w:rsidR="00E7773C" w:rsidRPr="007D5396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7D5396">
        <w:rPr>
          <w:b/>
          <w:sz w:val="22"/>
          <w:szCs w:val="22"/>
        </w:rPr>
        <w:t>……………..………..</w:t>
      </w:r>
    </w:p>
    <w:p w:rsidR="00E7773C" w:rsidRPr="007D5396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7D5396">
        <w:rPr>
          <w:b/>
          <w:sz w:val="22"/>
          <w:szCs w:val="22"/>
        </w:rPr>
        <w:t>4/… Sınıf Öğretmeni</w:t>
      </w:r>
    </w:p>
    <w:p w:rsidR="00E7773C" w:rsidRPr="007D5396" w:rsidRDefault="00737421" w:rsidP="00E7773C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…/…./2022</w:t>
      </w:r>
    </w:p>
    <w:p w:rsidR="0050195F" w:rsidRPr="007D5396" w:rsidRDefault="00E7773C" w:rsidP="00E7773C">
      <w:pPr>
        <w:tabs>
          <w:tab w:val="left" w:pos="3569"/>
        </w:tabs>
        <w:jc w:val="center"/>
        <w:rPr>
          <w:b/>
          <w:sz w:val="22"/>
          <w:szCs w:val="22"/>
        </w:rPr>
      </w:pPr>
      <w:r w:rsidRPr="007D5396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</w:p>
    <w:sectPr w:rsidR="0050195F" w:rsidRPr="007D539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3F2" w:rsidRDefault="00DC43F2" w:rsidP="00161E3C">
      <w:r>
        <w:separator/>
      </w:r>
    </w:p>
  </w:endnote>
  <w:endnote w:type="continuationSeparator" w:id="0">
    <w:p w:rsidR="00DC43F2" w:rsidRDefault="00DC43F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3F2" w:rsidRDefault="00DC43F2" w:rsidP="00161E3C">
      <w:r>
        <w:separator/>
      </w:r>
    </w:p>
  </w:footnote>
  <w:footnote w:type="continuationSeparator" w:id="0">
    <w:p w:rsidR="00DC43F2" w:rsidRDefault="00DC43F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6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29"/>
  </w:num>
  <w:num w:numId="24">
    <w:abstractNumId w:val="0"/>
  </w:num>
  <w:num w:numId="25">
    <w:abstractNumId w:val="8"/>
  </w:num>
  <w:num w:numId="26">
    <w:abstractNumId w:val="17"/>
  </w:num>
  <w:num w:numId="27">
    <w:abstractNumId w:val="27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69E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E2B76"/>
    <w:rsid w:val="000F2537"/>
    <w:rsid w:val="00102DAB"/>
    <w:rsid w:val="001034C0"/>
    <w:rsid w:val="00111A65"/>
    <w:rsid w:val="001136F6"/>
    <w:rsid w:val="00117B9D"/>
    <w:rsid w:val="001357B0"/>
    <w:rsid w:val="001422DA"/>
    <w:rsid w:val="00152A05"/>
    <w:rsid w:val="00155E5C"/>
    <w:rsid w:val="00160587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2B91"/>
    <w:rsid w:val="00254638"/>
    <w:rsid w:val="00256787"/>
    <w:rsid w:val="00277BBC"/>
    <w:rsid w:val="002B35D5"/>
    <w:rsid w:val="002B484C"/>
    <w:rsid w:val="002C5630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08B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671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393E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B71FB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4588"/>
    <w:rsid w:val="00737421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5396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27DEA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A79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6CC8"/>
    <w:rsid w:val="00B71A26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611DA"/>
    <w:rsid w:val="00C65B84"/>
    <w:rsid w:val="00C82AD1"/>
    <w:rsid w:val="00C87DAA"/>
    <w:rsid w:val="00CA2A9D"/>
    <w:rsid w:val="00CA32DC"/>
    <w:rsid w:val="00CA6637"/>
    <w:rsid w:val="00CB01EF"/>
    <w:rsid w:val="00CB0F5F"/>
    <w:rsid w:val="00CE36C0"/>
    <w:rsid w:val="00CE5BAB"/>
    <w:rsid w:val="00CE5DF7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43F2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73C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35733"/>
    <w:rsid w:val="00F3791B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E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974A79"/>
    <w:rPr>
      <w:rFonts w:ascii="MyriadPro-Bold" w:hAnsi="MyriadPro-Bold" w:hint="default"/>
      <w:b/>
      <w:bCs/>
      <w:i w:val="0"/>
      <w:iCs w:val="0"/>
      <w:color w:val="4E8EB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0E57C-EE61-4A68-B756-9C8784A12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ModifiedBy>Microsoft hesabı</cp:lastModifiedBy>
  <cp:revision>16</cp:revision>
  <cp:lastPrinted>2018-03-23T12:00:00Z</cp:lastPrinted>
  <dcterms:created xsi:type="dcterms:W3CDTF">2019-09-10T16:13:00Z</dcterms:created>
  <dcterms:modified xsi:type="dcterms:W3CDTF">2022-09-29T12:44:00Z</dcterms:modified>
</cp:coreProperties>
</file>